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6289" w14:textId="7818107A" w:rsidR="0084130D" w:rsidRDefault="00754A85" w:rsidP="0084130D">
      <w:pPr>
        <w:keepNext/>
        <w:spacing w:line="240" w:lineRule="auto"/>
        <w:ind w:left="-540" w:right="-810"/>
        <w:rPr>
          <w:color w:val="204DA8"/>
          <w:sz w:val="18"/>
          <w:szCs w:val="18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025F8FE7" wp14:editId="36D9C0C7">
            <wp:simplePos x="0" y="0"/>
            <wp:positionH relativeFrom="column">
              <wp:posOffset>2426970</wp:posOffset>
            </wp:positionH>
            <wp:positionV relativeFrom="paragraph">
              <wp:posOffset>0</wp:posOffset>
            </wp:positionV>
            <wp:extent cx="1547813" cy="129097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1290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</w:p>
    <w:p w14:paraId="467EF0F8" w14:textId="10947CE6" w:rsidR="00754A85" w:rsidRDefault="00754A85" w:rsidP="00754A85">
      <w:pPr>
        <w:keepNext/>
        <w:spacing w:line="240" w:lineRule="auto"/>
        <w:ind w:left="-540" w:right="-810"/>
        <w:rPr>
          <w:color w:val="204DA8"/>
          <w:sz w:val="18"/>
          <w:szCs w:val="18"/>
        </w:rPr>
      </w:pP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  <w:r>
        <w:rPr>
          <w:color w:val="204DA8"/>
          <w:sz w:val="18"/>
          <w:szCs w:val="18"/>
        </w:rPr>
        <w:tab/>
      </w:r>
    </w:p>
    <w:p w14:paraId="0EEF33B6" w14:textId="77777777" w:rsidR="00754A85" w:rsidRDefault="00754A85" w:rsidP="00754A85">
      <w:pPr>
        <w:keepNext/>
        <w:spacing w:line="240" w:lineRule="auto"/>
        <w:ind w:left="-540" w:right="-810"/>
        <w:rPr>
          <w:b/>
          <w:color w:val="204DA8"/>
          <w:sz w:val="18"/>
          <w:szCs w:val="18"/>
        </w:rPr>
      </w:pPr>
    </w:p>
    <w:p w14:paraId="099F89E3" w14:textId="4E3D0D35" w:rsidR="0084130D" w:rsidRDefault="00754A85" w:rsidP="0084130D">
      <w:pPr>
        <w:keepNext/>
        <w:spacing w:line="240" w:lineRule="auto"/>
        <w:ind w:left="-540" w:right="-810"/>
        <w:rPr>
          <w:i/>
          <w:color w:val="204DA8"/>
          <w:sz w:val="18"/>
          <w:szCs w:val="18"/>
        </w:rPr>
      </w:pP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  <w:r>
        <w:rPr>
          <w:b/>
          <w:color w:val="204DA8"/>
          <w:sz w:val="18"/>
          <w:szCs w:val="18"/>
        </w:rPr>
        <w:tab/>
      </w:r>
    </w:p>
    <w:p w14:paraId="487988DB" w14:textId="5C3B29F0" w:rsidR="00754A85" w:rsidRDefault="00754A85" w:rsidP="00754A85">
      <w:pPr>
        <w:keepNext/>
        <w:spacing w:line="240" w:lineRule="auto"/>
        <w:ind w:left="-540" w:right="-810"/>
        <w:rPr>
          <w:i/>
          <w:color w:val="204DA8"/>
          <w:sz w:val="18"/>
          <w:szCs w:val="18"/>
        </w:rPr>
      </w:pP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</w:p>
    <w:p w14:paraId="798406A8" w14:textId="77777777" w:rsidR="00754A85" w:rsidRDefault="00754A85" w:rsidP="00754A85">
      <w:pPr>
        <w:keepNext/>
        <w:spacing w:line="240" w:lineRule="auto"/>
        <w:ind w:left="-540" w:right="-810"/>
        <w:rPr>
          <w:b/>
          <w:color w:val="204DA8"/>
          <w:sz w:val="18"/>
          <w:szCs w:val="18"/>
        </w:rPr>
      </w:pPr>
    </w:p>
    <w:p w14:paraId="590057B6" w14:textId="77777777" w:rsidR="00754A85" w:rsidRDefault="00754A85" w:rsidP="00754A85">
      <w:pPr>
        <w:keepNext/>
        <w:spacing w:line="240" w:lineRule="auto"/>
        <w:ind w:left="-540" w:right="-810"/>
        <w:rPr>
          <w:b/>
          <w:color w:val="204DA8"/>
          <w:sz w:val="18"/>
          <w:szCs w:val="18"/>
        </w:rPr>
      </w:pPr>
    </w:p>
    <w:p w14:paraId="5C522427" w14:textId="663A7642" w:rsidR="00754A85" w:rsidRDefault="00754A85" w:rsidP="00754A85">
      <w:pPr>
        <w:keepNext/>
        <w:spacing w:line="240" w:lineRule="auto"/>
        <w:ind w:left="-540" w:right="-810"/>
      </w:pP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  <w:r>
        <w:rPr>
          <w:i/>
          <w:color w:val="204DA8"/>
          <w:sz w:val="18"/>
          <w:szCs w:val="18"/>
        </w:rPr>
        <w:tab/>
      </w:r>
    </w:p>
    <w:p w14:paraId="5641E69A" w14:textId="6BD7C15A" w:rsidR="00A61B37" w:rsidRDefault="0084130D">
      <w:r>
        <w:rPr>
          <w:noProof/>
          <w:lang w:val="en-US"/>
        </w:rPr>
        <w:drawing>
          <wp:anchor distT="114300" distB="114300" distL="114300" distR="114300" simplePos="0" relativeHeight="251660288" behindDoc="0" locked="0" layoutInCell="1" hidden="0" allowOverlap="1" wp14:anchorId="1AE15465" wp14:editId="250545C3">
            <wp:simplePos x="0" y="0"/>
            <wp:positionH relativeFrom="page">
              <wp:posOffset>-119380</wp:posOffset>
            </wp:positionH>
            <wp:positionV relativeFrom="page">
              <wp:posOffset>1971040</wp:posOffset>
            </wp:positionV>
            <wp:extent cx="8348345" cy="228600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834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387424" w14:textId="44BFF9BA" w:rsidR="00754A85" w:rsidRDefault="00754A85"/>
    <w:p w14:paraId="45CC6CE2" w14:textId="6BEA766D" w:rsidR="00754A85" w:rsidRPr="00754A85" w:rsidRDefault="00754A85" w:rsidP="00754A85"/>
    <w:p w14:paraId="4E79F1D8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 w:rsidRPr="00754A85">
        <w:rPr>
          <w:rFonts w:ascii="Garamond" w:hAnsi="Garamond"/>
          <w:sz w:val="24"/>
          <w:szCs w:val="24"/>
        </w:rPr>
        <w:t>Dear Parents,</w:t>
      </w:r>
    </w:p>
    <w:p w14:paraId="373FB9D8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22C96D29" w14:textId="22693E80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Please find the attached Special Dietary Medical Statement Form to be filled out</w:t>
      </w:r>
      <w:r w:rsidR="0084130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 order to receive any </w:t>
      </w:r>
      <w:r w:rsidR="00FD65D9">
        <w:rPr>
          <w:rFonts w:ascii="Garamond" w:hAnsi="Garamond"/>
          <w:sz w:val="24"/>
          <w:szCs w:val="24"/>
        </w:rPr>
        <w:t xml:space="preserve">diet </w:t>
      </w:r>
      <w:r>
        <w:rPr>
          <w:rFonts w:ascii="Garamond" w:hAnsi="Garamond"/>
          <w:sz w:val="24"/>
          <w:szCs w:val="24"/>
        </w:rPr>
        <w:t xml:space="preserve">accommodations, relating to medical concerns, to the breakfast and lunch program for the Pelham School District.  </w:t>
      </w:r>
    </w:p>
    <w:p w14:paraId="246D81A2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1812DF1F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It is very important that there is effective communication when it comes to allergies, special diets or medical concerns related to food.</w:t>
      </w:r>
    </w:p>
    <w:p w14:paraId="270675BD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3DDFA675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allow 2-3 days for processing once we receive the completed form.  You must receive a confirmation from the Nutrition Department that your form has been approved before any special meals/accommodations will be made.  </w:t>
      </w:r>
    </w:p>
    <w:p w14:paraId="4801A554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023064A8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completed copy of this form will be located in the Nutrition Department office, as well as in the Nurse’s office.</w:t>
      </w:r>
    </w:p>
    <w:p w14:paraId="15922C0B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23B05F84" w14:textId="5680363C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feel free to contact myself or the School Nurse </w:t>
      </w:r>
      <w:r w:rsidR="0084130D">
        <w:rPr>
          <w:rFonts w:ascii="Garamond" w:hAnsi="Garamond"/>
          <w:sz w:val="24"/>
          <w:szCs w:val="24"/>
        </w:rPr>
        <w:t xml:space="preserve">or Nutrition Director </w:t>
      </w:r>
      <w:r>
        <w:rPr>
          <w:rFonts w:ascii="Garamond" w:hAnsi="Garamond"/>
          <w:sz w:val="24"/>
          <w:szCs w:val="24"/>
        </w:rPr>
        <w:t>if you have any questions or concerns.</w:t>
      </w:r>
    </w:p>
    <w:p w14:paraId="404D1A4D" w14:textId="77777777" w:rsidR="00754A85" w:rsidRDefault="00754A85" w:rsidP="00754A85">
      <w:pPr>
        <w:rPr>
          <w:rFonts w:ascii="Garamond" w:hAnsi="Garamond"/>
          <w:sz w:val="24"/>
          <w:szCs w:val="24"/>
        </w:rPr>
      </w:pPr>
    </w:p>
    <w:p w14:paraId="68F6E385" w14:textId="7BA01AFE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Taryn </w:t>
      </w:r>
      <w:r w:rsidR="00DC335B">
        <w:rPr>
          <w:rFonts w:ascii="Garamond" w:hAnsi="Garamond"/>
          <w:sz w:val="24"/>
          <w:szCs w:val="24"/>
        </w:rPr>
        <w:t xml:space="preserve">Capraro </w:t>
      </w:r>
    </w:p>
    <w:p w14:paraId="62836691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 of Nutrition</w:t>
      </w:r>
    </w:p>
    <w:p w14:paraId="6602AF2D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Pelham School District </w:t>
      </w:r>
    </w:p>
    <w:p w14:paraId="10073DC6" w14:textId="77777777" w:rsid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603-635-7384</w:t>
      </w:r>
    </w:p>
    <w:p w14:paraId="00D9820A" w14:textId="5F68CC7E" w:rsidR="00754A85" w:rsidRPr="00754A85" w:rsidRDefault="00754A85" w:rsidP="00754A8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DC335B">
        <w:rPr>
          <w:rFonts w:ascii="Garamond" w:hAnsi="Garamond"/>
          <w:sz w:val="24"/>
          <w:szCs w:val="24"/>
        </w:rPr>
        <w:t>capraro</w:t>
      </w:r>
      <w:r>
        <w:rPr>
          <w:rFonts w:ascii="Garamond" w:hAnsi="Garamond"/>
          <w:sz w:val="24"/>
          <w:szCs w:val="24"/>
        </w:rPr>
        <w:t>@pelhamsd.org</w:t>
      </w:r>
    </w:p>
    <w:p w14:paraId="335E7A72" w14:textId="77777777" w:rsidR="00754A85" w:rsidRPr="00754A85" w:rsidRDefault="00754A85" w:rsidP="00754A85"/>
    <w:p w14:paraId="4A8C45D3" w14:textId="77777777" w:rsidR="00754A85" w:rsidRPr="00754A85" w:rsidRDefault="00754A85" w:rsidP="00754A85"/>
    <w:sectPr w:rsidR="00754A85" w:rsidRPr="00754A85" w:rsidSect="00E52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85"/>
    <w:rsid w:val="00754A85"/>
    <w:rsid w:val="0084130D"/>
    <w:rsid w:val="008E7866"/>
    <w:rsid w:val="00A61B37"/>
    <w:rsid w:val="00B16116"/>
    <w:rsid w:val="00DC335B"/>
    <w:rsid w:val="00E52E3A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95276"/>
  <w15:chartTrackingRefBased/>
  <w15:docId w15:val="{EADE342C-A138-4BBD-AF4A-2ACD2F13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4A8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Pelham School District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Barr</dc:creator>
  <cp:keywords/>
  <dc:description/>
  <cp:lastModifiedBy>Taryn Temmallo</cp:lastModifiedBy>
  <cp:revision>2</cp:revision>
  <dcterms:created xsi:type="dcterms:W3CDTF">2024-07-17T15:19:00Z</dcterms:created>
  <dcterms:modified xsi:type="dcterms:W3CDTF">2024-07-17T15:19:00Z</dcterms:modified>
</cp:coreProperties>
</file>